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3EC955BF" w:rsidR="002F1ABC" w:rsidRPr="00A61A5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DB5E9D">
        <w:rPr>
          <w:rFonts w:ascii="Arial" w:hAnsi="Arial" w:cs="Arial"/>
          <w:b/>
          <w:bCs/>
          <w:sz w:val="40"/>
          <w:szCs w:val="40"/>
        </w:rPr>
        <w:t>UNICA DE CAMPO DE LA CRUZ-ATLCO</w:t>
      </w:r>
      <w:bookmarkStart w:id="0" w:name="_GoBack"/>
      <w:bookmarkEnd w:id="0"/>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183CDE">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183CDE">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183CDE">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183CDE">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183CDE">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183CDE"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183CDE"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183CDE"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183CDE"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183CDE">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183CDE">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183CDE">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183CDE"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183CDE"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183CDE"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183CDE"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1" w:name="_Toc103270354"/>
      <w:bookmarkStart w:id="2" w:name="_Toc103270873"/>
      <w:r w:rsidRPr="009F5179">
        <w:t>ALCANCE</w:t>
      </w:r>
      <w:bookmarkEnd w:id="1"/>
      <w:bookmarkEnd w:id="2"/>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3" w:name="_Toc103270355"/>
      <w:bookmarkStart w:id="4" w:name="_Toc103270874"/>
      <w:r w:rsidRPr="009F5179">
        <w:t>OBJETIVO</w:t>
      </w:r>
      <w:bookmarkEnd w:id="3"/>
      <w:bookmarkEnd w:id="4"/>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5" w:name="_Toc103270356"/>
      <w:bookmarkStart w:id="6" w:name="_Toc103270875"/>
      <w:r w:rsidRPr="009F5179">
        <w:t>DEFINICIONES</w:t>
      </w:r>
      <w:bookmarkEnd w:id="5"/>
      <w:bookmarkEnd w:id="6"/>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7" w:name="_Toc103270357"/>
      <w:bookmarkStart w:id="8" w:name="_Toc103270876"/>
      <w:r w:rsidRPr="009F5179">
        <w:t>REFERENCIAS</w:t>
      </w:r>
      <w:bookmarkEnd w:id="7"/>
      <w:bookmarkEnd w:id="8"/>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9" w:name="_Toc103270358"/>
      <w:bookmarkStart w:id="10" w:name="_Toc103270877"/>
      <w:r w:rsidRPr="009F5179">
        <w:t>PUBLICO AL QUE VA DIRIGIDO</w:t>
      </w:r>
      <w:r w:rsidR="008B66FE">
        <w:t>.</w:t>
      </w:r>
      <w:bookmarkEnd w:id="9"/>
      <w:bookmarkEnd w:id="10"/>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1" w:name="_Toc103270359"/>
      <w:bookmarkStart w:id="12" w:name="_Toc103270878"/>
      <w:r w:rsidRPr="009F5179">
        <w:t>REQUERIMIENTOS PARA EL DESARROLLO DE PGD</w:t>
      </w:r>
      <w:bookmarkEnd w:id="11"/>
      <w:bookmarkEnd w:id="12"/>
    </w:p>
    <w:p w14:paraId="6F211F9B" w14:textId="2CF75ED8" w:rsidR="00FF021C" w:rsidRPr="009F5179" w:rsidRDefault="001C7502" w:rsidP="008B66FE">
      <w:pPr>
        <w:pStyle w:val="Ttulo4"/>
      </w:pPr>
      <w:bookmarkStart w:id="13" w:name="_Toc103270879"/>
      <w:r w:rsidRPr="009F5179">
        <w:t>N</w:t>
      </w:r>
      <w:r w:rsidR="00A54C6E" w:rsidRPr="009F5179">
        <w:t>ormatividad</w:t>
      </w:r>
      <w:bookmarkEnd w:id="13"/>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w:t>
      </w:r>
      <w:r w:rsidR="00907D80" w:rsidRPr="009F5179">
        <w:rPr>
          <w:rFonts w:ascii="Arial" w:hAnsi="Arial" w:cs="Arial"/>
        </w:rPr>
        <w:lastRenderedPageBreak/>
        <w:t xml:space="preserve">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w:t>
      </w:r>
      <w:r w:rsidR="00907D80" w:rsidRPr="009F5179">
        <w:rPr>
          <w:rFonts w:ascii="Arial" w:hAnsi="Arial" w:cs="Arial"/>
        </w:rPr>
        <w:lastRenderedPageBreak/>
        <w:t>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4" w:name="_Toc103270880"/>
      <w:r w:rsidRPr="009F5179">
        <w:t>A</w:t>
      </w:r>
      <w:r w:rsidR="00A54C6E" w:rsidRPr="009F5179">
        <w:t>dministrativos</w:t>
      </w:r>
      <w:bookmarkEnd w:id="14"/>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5" w:name="_Toc103270881"/>
      <w:r w:rsidRPr="009F5179">
        <w:t>Tecnológicos</w:t>
      </w:r>
      <w:bookmarkEnd w:id="15"/>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6" w:name="_Toc103270882"/>
      <w:r w:rsidRPr="009F5179">
        <w:rPr>
          <w:rFonts w:eastAsia="Times New Roman"/>
          <w:lang w:val="es-CO"/>
        </w:rPr>
        <w:t>G</w:t>
      </w:r>
      <w:r w:rsidR="00A54C6E" w:rsidRPr="009F5179">
        <w:rPr>
          <w:lang w:val="es-CO"/>
        </w:rPr>
        <w:t>estión del cambio</w:t>
      </w:r>
      <w:bookmarkEnd w:id="16"/>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7" w:name="_Toc103270360"/>
      <w:bookmarkStart w:id="18" w:name="_Toc103270883"/>
      <w:r w:rsidRPr="009F5179">
        <w:t>LINEAMIENTOS PARA EL PROCESO DE GESTIÓN DOCUMENTAL</w:t>
      </w:r>
      <w:bookmarkEnd w:id="17"/>
      <w:bookmarkEnd w:id="18"/>
    </w:p>
    <w:p w14:paraId="5DC53871" w14:textId="77777777" w:rsidR="00107772" w:rsidRPr="009F5179" w:rsidRDefault="00107772" w:rsidP="00DF2148">
      <w:pPr>
        <w:pStyle w:val="Ttulo5"/>
      </w:pPr>
      <w:bookmarkStart w:id="19" w:name="_Toc103270884"/>
      <w:r w:rsidRPr="009F5179">
        <w:t>Política del programa de gestión documental</w:t>
      </w:r>
      <w:bookmarkEnd w:id="19"/>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20" w:name="_Toc103270361"/>
      <w:bookmarkStart w:id="21" w:name="_Toc103270885"/>
      <w:r w:rsidRPr="009F5179">
        <w:t>IMPORTANCIA DE LA GESTIÒN DOCUMENTAL</w:t>
      </w:r>
      <w:bookmarkEnd w:id="20"/>
      <w:bookmarkEnd w:id="21"/>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2" w:name="_Toc103270886"/>
      <w:bookmarkStart w:id="23" w:name="_Hlk103071869"/>
      <w:r w:rsidRPr="009F5179">
        <w:lastRenderedPageBreak/>
        <w:t>Tablas de Retención Documental (TRD)</w:t>
      </w:r>
      <w:bookmarkEnd w:id="22"/>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4" w:name="_Toc103270887"/>
      <w:r w:rsidRPr="009F5179">
        <w:t xml:space="preserve">Beneficios </w:t>
      </w:r>
      <w:r w:rsidR="00BE138B" w:rsidRPr="009F5179">
        <w:t>de las</w:t>
      </w:r>
      <w:r w:rsidRPr="009F5179">
        <w:t xml:space="preserve"> Tablas de Retención Documental (TRD)</w:t>
      </w:r>
      <w:bookmarkEnd w:id="24"/>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5" w:name="_Toc103270888"/>
      <w:r w:rsidRPr="00EC4E76">
        <w:lastRenderedPageBreak/>
        <w:t>Tablas de retención documental de la notar</w:t>
      </w:r>
      <w:r w:rsidR="00EC4E76" w:rsidRPr="00EC4E76">
        <w:t>ía</w:t>
      </w:r>
      <w:bookmarkEnd w:id="25"/>
    </w:p>
    <w:p w14:paraId="4502A3F9" w14:textId="3940692E" w:rsidR="00F4042C" w:rsidRPr="009F5179" w:rsidRDefault="00460439" w:rsidP="009F5179">
      <w:pPr>
        <w:jc w:val="both"/>
        <w:rPr>
          <w:rFonts w:ascii="Arial" w:hAnsi="Arial" w:cs="Arial"/>
        </w:rPr>
      </w:pPr>
      <w:r w:rsidRPr="009F5179">
        <w:rPr>
          <w:rFonts w:ascii="Arial" w:hAnsi="Arial" w:cs="Arial"/>
          <w:noProof/>
          <w:lang w:val="en-US"/>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6" w:name="_Toc103270889"/>
      <w:bookmarkEnd w:id="23"/>
      <w:r w:rsidRPr="00EC4E76">
        <w:lastRenderedPageBreak/>
        <w:t>Cuadro de clasificación documental</w:t>
      </w:r>
      <w:bookmarkEnd w:id="26"/>
    </w:p>
    <w:p w14:paraId="4F8AB664" w14:textId="0E98BA3E" w:rsidR="00C97DD0" w:rsidRPr="009F5179" w:rsidRDefault="00C97DD0" w:rsidP="009F5179">
      <w:pPr>
        <w:jc w:val="both"/>
        <w:rPr>
          <w:rFonts w:ascii="Arial" w:hAnsi="Arial" w:cs="Arial"/>
        </w:rPr>
      </w:pPr>
      <w:r w:rsidRPr="009F5179">
        <w:rPr>
          <w:rFonts w:ascii="Arial" w:hAnsi="Arial" w:cs="Arial"/>
          <w:noProof/>
          <w:lang w:val="en-US"/>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defaul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40427" w14:textId="77777777" w:rsidR="00183CDE" w:rsidRDefault="00183CDE" w:rsidP="00AE3BD0">
      <w:pPr>
        <w:spacing w:after="0" w:line="240" w:lineRule="auto"/>
      </w:pPr>
      <w:r>
        <w:separator/>
      </w:r>
    </w:p>
  </w:endnote>
  <w:endnote w:type="continuationSeparator" w:id="0">
    <w:p w14:paraId="5099BDEA" w14:textId="77777777" w:rsidR="00183CDE" w:rsidRDefault="00183CDE"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73CC9" w14:textId="25688927" w:rsidR="00824421" w:rsidRPr="00824421" w:rsidRDefault="00824421">
    <w:pPr>
      <w:pStyle w:val="Piedepgina"/>
      <w:jc w:val="center"/>
      <w:rPr>
        <w:caps/>
      </w:rPr>
    </w:pPr>
    <w:r w:rsidRPr="00824421">
      <w:rPr>
        <w:caps/>
      </w:rPr>
      <w:fldChar w:fldCharType="begin"/>
    </w:r>
    <w:r w:rsidRPr="00824421">
      <w:rPr>
        <w:caps/>
      </w:rPr>
      <w:instrText>PAGE   \* MERGEFORMAT</w:instrText>
    </w:r>
    <w:r w:rsidRPr="00824421">
      <w:rPr>
        <w:caps/>
      </w:rPr>
      <w:fldChar w:fldCharType="separate"/>
    </w:r>
    <w:r w:rsidR="00DB5E9D">
      <w:rPr>
        <w:caps/>
        <w:noProof/>
      </w:rPr>
      <w:t>11</w:t>
    </w:r>
    <w:r w:rsidRPr="00824421">
      <w:rPr>
        <w:caps/>
      </w:rPr>
      <w:fldChar w:fldCharType="end"/>
    </w:r>
  </w:p>
  <w:p w14:paraId="26D98F27" w14:textId="77777777" w:rsidR="00AE3BD0" w:rsidRDefault="00AE3BD0" w:rsidP="00824421">
    <w:pPr>
      <w:pStyle w:val="Piedep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A73CF" w14:textId="77777777" w:rsidR="00183CDE" w:rsidRDefault="00183CDE" w:rsidP="00AE3BD0">
      <w:pPr>
        <w:spacing w:after="0" w:line="240" w:lineRule="auto"/>
      </w:pPr>
      <w:r>
        <w:separator/>
      </w:r>
    </w:p>
  </w:footnote>
  <w:footnote w:type="continuationSeparator" w:id="0">
    <w:p w14:paraId="08494E7F" w14:textId="77777777" w:rsidR="00183CDE" w:rsidRDefault="00183CDE"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2036"/>
    </w:tblGrid>
    <w:tr w:rsidR="00B40E20" w:rsidRPr="00190FBB" w14:paraId="332D9E5F" w14:textId="77777777" w:rsidTr="00A61A5C">
      <w:trPr>
        <w:trHeight w:val="415"/>
      </w:trPr>
      <w:tc>
        <w:tcPr>
          <w:tcW w:w="2660" w:type="dxa"/>
          <w:vMerge w:val="restart"/>
          <w:vAlign w:val="center"/>
        </w:tcPr>
        <w:p w14:paraId="72019C5D" w14:textId="77777777" w:rsidR="00B40E20" w:rsidRPr="00190FBB" w:rsidRDefault="00B40E20" w:rsidP="00B40E20">
          <w:pPr>
            <w:jc w:val="center"/>
            <w:rPr>
              <w:rFonts w:cs="Arial"/>
              <w:sz w:val="20"/>
            </w:rPr>
          </w:pPr>
          <w:r>
            <w:rPr>
              <w:noProof/>
              <w:lang w:val="es-CO" w:eastAsia="es-CO"/>
            </w:rPr>
            <w:t>LOGO NOTARIA</w:t>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B40E20"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03C82500"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DB5E9D">
            <w:rPr>
              <w:rFonts w:ascii="Arial" w:hAnsi="Arial" w:cs="Arial"/>
              <w:noProof/>
              <w:color w:val="808080"/>
              <w:sz w:val="16"/>
              <w:szCs w:val="16"/>
            </w:rPr>
            <w:t>11</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DB5E9D">
            <w:rPr>
              <w:rFonts w:ascii="Arial" w:hAnsi="Arial" w:cs="Arial"/>
              <w:noProof/>
              <w:color w:val="808080"/>
              <w:sz w:val="16"/>
              <w:szCs w:val="16"/>
            </w:rPr>
            <w:t>11</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3"/>
  </w:num>
  <w:num w:numId="6">
    <w:abstractNumId w:val="15"/>
  </w:num>
  <w:num w:numId="7">
    <w:abstractNumId w:val="16"/>
  </w:num>
  <w:num w:numId="8">
    <w:abstractNumId w:val="14"/>
  </w:num>
  <w:num w:numId="9">
    <w:abstractNumId w:val="14"/>
  </w:num>
  <w:num w:numId="10">
    <w:abstractNumId w:val="14"/>
  </w:num>
  <w:num w:numId="11">
    <w:abstractNumId w:val="14"/>
  </w:num>
  <w:num w:numId="12">
    <w:abstractNumId w:val="13"/>
  </w:num>
  <w:num w:numId="13">
    <w:abstractNumId w:val="11"/>
  </w:num>
  <w:num w:numId="14">
    <w:abstractNumId w:val="6"/>
  </w:num>
  <w:num w:numId="15">
    <w:abstractNumId w:val="5"/>
  </w:num>
  <w:num w:numId="16">
    <w:abstractNumId w:val="2"/>
  </w:num>
  <w:num w:numId="17">
    <w:abstractNumId w:val="12"/>
  </w:num>
  <w:num w:numId="18">
    <w:abstractNumId w:val="9"/>
  </w:num>
  <w:num w:numId="19">
    <w:abstractNumId w:val="7"/>
  </w:num>
  <w:num w:numId="20">
    <w:abstractNumId w:val="0"/>
  </w:num>
  <w:num w:numId="21">
    <w:abstractNumId w:val="17"/>
  </w:num>
  <w:num w:numId="22">
    <w:abstractNumId w:val="19"/>
  </w:num>
  <w:num w:numId="23">
    <w:abstractNumId w:val="17"/>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42C"/>
    <w:rsid w:val="000021D4"/>
    <w:rsid w:val="00003432"/>
    <w:rsid w:val="000034EF"/>
    <w:rsid w:val="00007638"/>
    <w:rsid w:val="00010275"/>
    <w:rsid w:val="0001054C"/>
    <w:rsid w:val="00023958"/>
    <w:rsid w:val="00032837"/>
    <w:rsid w:val="00035BC5"/>
    <w:rsid w:val="00055565"/>
    <w:rsid w:val="000606B5"/>
    <w:rsid w:val="00081377"/>
    <w:rsid w:val="000827E9"/>
    <w:rsid w:val="0009350F"/>
    <w:rsid w:val="00095DD4"/>
    <w:rsid w:val="000A1031"/>
    <w:rsid w:val="000A209D"/>
    <w:rsid w:val="000B0B60"/>
    <w:rsid w:val="000C48AC"/>
    <w:rsid w:val="000D0DA4"/>
    <w:rsid w:val="000D2624"/>
    <w:rsid w:val="000F3170"/>
    <w:rsid w:val="000F31EF"/>
    <w:rsid w:val="000F72D4"/>
    <w:rsid w:val="001051EE"/>
    <w:rsid w:val="00107772"/>
    <w:rsid w:val="00126309"/>
    <w:rsid w:val="00126870"/>
    <w:rsid w:val="001341FB"/>
    <w:rsid w:val="00136C30"/>
    <w:rsid w:val="00141161"/>
    <w:rsid w:val="0015240B"/>
    <w:rsid w:val="00166DFA"/>
    <w:rsid w:val="00183CDE"/>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96BA9"/>
    <w:rsid w:val="003C11C7"/>
    <w:rsid w:val="003D1834"/>
    <w:rsid w:val="003D7A94"/>
    <w:rsid w:val="003D7BAC"/>
    <w:rsid w:val="003E277F"/>
    <w:rsid w:val="003E3E6E"/>
    <w:rsid w:val="00403115"/>
    <w:rsid w:val="0040641F"/>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F1023"/>
    <w:rsid w:val="004F2E0A"/>
    <w:rsid w:val="00507D40"/>
    <w:rsid w:val="00516006"/>
    <w:rsid w:val="00516907"/>
    <w:rsid w:val="00531EB6"/>
    <w:rsid w:val="00533F08"/>
    <w:rsid w:val="00550CB7"/>
    <w:rsid w:val="00563557"/>
    <w:rsid w:val="00581201"/>
    <w:rsid w:val="00591BF6"/>
    <w:rsid w:val="00596C72"/>
    <w:rsid w:val="005B2718"/>
    <w:rsid w:val="005C7E97"/>
    <w:rsid w:val="005E541C"/>
    <w:rsid w:val="005F7534"/>
    <w:rsid w:val="00600498"/>
    <w:rsid w:val="00607494"/>
    <w:rsid w:val="00614D55"/>
    <w:rsid w:val="00614E7A"/>
    <w:rsid w:val="006250C7"/>
    <w:rsid w:val="00632C5E"/>
    <w:rsid w:val="0064559E"/>
    <w:rsid w:val="006544E8"/>
    <w:rsid w:val="00657820"/>
    <w:rsid w:val="006614AD"/>
    <w:rsid w:val="0067148C"/>
    <w:rsid w:val="006A2557"/>
    <w:rsid w:val="006A2F2C"/>
    <w:rsid w:val="006B3A4B"/>
    <w:rsid w:val="006D16F7"/>
    <w:rsid w:val="006F63F5"/>
    <w:rsid w:val="007047AD"/>
    <w:rsid w:val="00705CB0"/>
    <w:rsid w:val="00705DF7"/>
    <w:rsid w:val="007066F0"/>
    <w:rsid w:val="00706A2E"/>
    <w:rsid w:val="007160F4"/>
    <w:rsid w:val="00725AA8"/>
    <w:rsid w:val="00747FF1"/>
    <w:rsid w:val="00755524"/>
    <w:rsid w:val="00775388"/>
    <w:rsid w:val="00781479"/>
    <w:rsid w:val="007A56B7"/>
    <w:rsid w:val="007B607E"/>
    <w:rsid w:val="007C0905"/>
    <w:rsid w:val="007D1A82"/>
    <w:rsid w:val="007D3F04"/>
    <w:rsid w:val="007D620A"/>
    <w:rsid w:val="00821B65"/>
    <w:rsid w:val="008233FB"/>
    <w:rsid w:val="00824421"/>
    <w:rsid w:val="00825CCA"/>
    <w:rsid w:val="00841C74"/>
    <w:rsid w:val="008535B9"/>
    <w:rsid w:val="00854CB6"/>
    <w:rsid w:val="00881732"/>
    <w:rsid w:val="00884447"/>
    <w:rsid w:val="00893E6E"/>
    <w:rsid w:val="008963BE"/>
    <w:rsid w:val="008A66D8"/>
    <w:rsid w:val="008A6ED3"/>
    <w:rsid w:val="008B66FE"/>
    <w:rsid w:val="008C7329"/>
    <w:rsid w:val="008E6659"/>
    <w:rsid w:val="008E7027"/>
    <w:rsid w:val="00907D80"/>
    <w:rsid w:val="0093171E"/>
    <w:rsid w:val="00931F3D"/>
    <w:rsid w:val="0093456B"/>
    <w:rsid w:val="009601DB"/>
    <w:rsid w:val="009738C5"/>
    <w:rsid w:val="00993906"/>
    <w:rsid w:val="009A743D"/>
    <w:rsid w:val="009B1145"/>
    <w:rsid w:val="009C2F6B"/>
    <w:rsid w:val="009C4399"/>
    <w:rsid w:val="009C4E7F"/>
    <w:rsid w:val="009D158F"/>
    <w:rsid w:val="009F5179"/>
    <w:rsid w:val="00A03ED1"/>
    <w:rsid w:val="00A07285"/>
    <w:rsid w:val="00A14D59"/>
    <w:rsid w:val="00A1568B"/>
    <w:rsid w:val="00A43548"/>
    <w:rsid w:val="00A45634"/>
    <w:rsid w:val="00A47334"/>
    <w:rsid w:val="00A536BA"/>
    <w:rsid w:val="00A54C6E"/>
    <w:rsid w:val="00A61A5C"/>
    <w:rsid w:val="00A66D3D"/>
    <w:rsid w:val="00A67441"/>
    <w:rsid w:val="00A84ABF"/>
    <w:rsid w:val="00A87DB0"/>
    <w:rsid w:val="00A92415"/>
    <w:rsid w:val="00AA0D25"/>
    <w:rsid w:val="00AA797A"/>
    <w:rsid w:val="00AB0A41"/>
    <w:rsid w:val="00AC720E"/>
    <w:rsid w:val="00AE3BD0"/>
    <w:rsid w:val="00AE3E40"/>
    <w:rsid w:val="00AF6847"/>
    <w:rsid w:val="00B33026"/>
    <w:rsid w:val="00B33FA1"/>
    <w:rsid w:val="00B40E20"/>
    <w:rsid w:val="00B4608D"/>
    <w:rsid w:val="00B46C98"/>
    <w:rsid w:val="00B51541"/>
    <w:rsid w:val="00B63BB5"/>
    <w:rsid w:val="00B706AA"/>
    <w:rsid w:val="00B81B1F"/>
    <w:rsid w:val="00B90F7E"/>
    <w:rsid w:val="00B93D9F"/>
    <w:rsid w:val="00BA236D"/>
    <w:rsid w:val="00BB4C72"/>
    <w:rsid w:val="00BC294E"/>
    <w:rsid w:val="00BC6BBE"/>
    <w:rsid w:val="00BE138B"/>
    <w:rsid w:val="00BE2D8A"/>
    <w:rsid w:val="00C02A4B"/>
    <w:rsid w:val="00C0497C"/>
    <w:rsid w:val="00C34EDA"/>
    <w:rsid w:val="00C3630D"/>
    <w:rsid w:val="00C40C07"/>
    <w:rsid w:val="00C70C1B"/>
    <w:rsid w:val="00C81FC6"/>
    <w:rsid w:val="00C86A81"/>
    <w:rsid w:val="00C933FE"/>
    <w:rsid w:val="00C95026"/>
    <w:rsid w:val="00C97DD0"/>
    <w:rsid w:val="00CB141C"/>
    <w:rsid w:val="00CB47B6"/>
    <w:rsid w:val="00CC7EE7"/>
    <w:rsid w:val="00CD2826"/>
    <w:rsid w:val="00CF4FCF"/>
    <w:rsid w:val="00D036FB"/>
    <w:rsid w:val="00D159FD"/>
    <w:rsid w:val="00D224B5"/>
    <w:rsid w:val="00D255B4"/>
    <w:rsid w:val="00D326A9"/>
    <w:rsid w:val="00D379CF"/>
    <w:rsid w:val="00D41A50"/>
    <w:rsid w:val="00D926B6"/>
    <w:rsid w:val="00DB02D1"/>
    <w:rsid w:val="00DB5E9D"/>
    <w:rsid w:val="00DB61CB"/>
    <w:rsid w:val="00DE0672"/>
    <w:rsid w:val="00DF2148"/>
    <w:rsid w:val="00DF33CA"/>
    <w:rsid w:val="00E076E6"/>
    <w:rsid w:val="00E46DED"/>
    <w:rsid w:val="00E54C18"/>
    <w:rsid w:val="00E622DC"/>
    <w:rsid w:val="00E67932"/>
    <w:rsid w:val="00E75DE2"/>
    <w:rsid w:val="00E77093"/>
    <w:rsid w:val="00E84927"/>
    <w:rsid w:val="00EA302D"/>
    <w:rsid w:val="00EB734C"/>
    <w:rsid w:val="00EC4E76"/>
    <w:rsid w:val="00EC6CFB"/>
    <w:rsid w:val="00ED6962"/>
    <w:rsid w:val="00EF78B2"/>
    <w:rsid w:val="00F30855"/>
    <w:rsid w:val="00F4042C"/>
    <w:rsid w:val="00F40975"/>
    <w:rsid w:val="00F43958"/>
    <w:rsid w:val="00F44891"/>
    <w:rsid w:val="00F61399"/>
    <w:rsid w:val="00F907A0"/>
    <w:rsid w:val="00F96ED1"/>
    <w:rsid w:val="00F97DEB"/>
    <w:rsid w:val="00FA0CD5"/>
    <w:rsid w:val="00FB026E"/>
    <w:rsid w:val="00FB0828"/>
    <w:rsid w:val="00FB1291"/>
    <w:rsid w:val="00FB33B7"/>
    <w:rsid w:val="00FC2216"/>
    <w:rsid w:val="00FC25F9"/>
    <w:rsid w:val="00FC5683"/>
    <w:rsid w:val="00FC6A66"/>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55A9FE3-C18D-4E73-B782-A4A6F93F1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11</Pages>
  <Words>2455</Words>
  <Characters>13994</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user</cp:lastModifiedBy>
  <cp:revision>14</cp:revision>
  <dcterms:created xsi:type="dcterms:W3CDTF">2022-05-12T23:02:00Z</dcterms:created>
  <dcterms:modified xsi:type="dcterms:W3CDTF">2023-08-30T15:04:00Z</dcterms:modified>
</cp:coreProperties>
</file>